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85" w:rsidRPr="00BF0771" w:rsidRDefault="00700E85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376" w:type="dxa"/>
        <w:tblInd w:w="-1134" w:type="dxa"/>
        <w:tblLook w:val="01E0" w:firstRow="1" w:lastRow="1" w:firstColumn="1" w:lastColumn="1" w:noHBand="0" w:noVBand="0"/>
      </w:tblPr>
      <w:tblGrid>
        <w:gridCol w:w="2127"/>
        <w:gridCol w:w="9249"/>
      </w:tblGrid>
      <w:tr w:rsidR="00A80EE5" w:rsidRPr="00BF0771" w:rsidTr="00D17278">
        <w:tc>
          <w:tcPr>
            <w:tcW w:w="2127" w:type="dxa"/>
          </w:tcPr>
          <w:p w:rsidR="0095130B" w:rsidRPr="00BF0771" w:rsidRDefault="0095130B" w:rsidP="00D41630">
            <w:pPr>
              <w:spacing w:after="0" w:line="240" w:lineRule="auto"/>
              <w:ind w:left="-288" w:firstLine="28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771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2ADA5EC" wp14:editId="5AC2F865">
                  <wp:extent cx="568960" cy="96456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9" w:type="dxa"/>
          </w:tcPr>
          <w:p w:rsidR="0095130B" w:rsidRPr="00BF0771" w:rsidRDefault="0095130B" w:rsidP="00D4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7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Ленинградское областное отделение</w:t>
            </w:r>
          </w:p>
          <w:p w:rsidR="0095130B" w:rsidRPr="00BF0771" w:rsidRDefault="0095130B" w:rsidP="00D4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7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Общероссийского общественного благотворительного фонда</w:t>
            </w:r>
          </w:p>
          <w:p w:rsidR="0095130B" w:rsidRPr="00BF0771" w:rsidRDefault="0095130B" w:rsidP="00D41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7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«РОССИЙСКИЙ ДЕТСКИЙ ФОНД»</w:t>
            </w:r>
            <w:r w:rsidR="00FE78F1" w:rsidRPr="00BF07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2021 год</w:t>
            </w:r>
          </w:p>
          <w:p w:rsidR="00D17278" w:rsidRPr="00BF0771" w:rsidRDefault="00D17278" w:rsidP="00D4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4433" w:rsidRPr="00BF0771" w:rsidRDefault="00914433" w:rsidP="00D4163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E78F1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Ленинградском областном отделении Общероссийского общественного благотворительного фонда «Российский детский фонд»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работают Председатель – Наталья Николаевна Меркулова и главный бухгалтер Ольга Евгеньевна Дрозд.</w:t>
      </w:r>
    </w:p>
    <w:p w:rsidR="00914433" w:rsidRPr="00BF0771" w:rsidRDefault="00914433" w:rsidP="00D4163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Ленинградского областного отделения Российс</w:t>
      </w:r>
      <w:r w:rsidR="00D4163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кого детского фонда направлена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защиту прав ребенка, оказание моральной и материальной помощи детям-сиротам, детям из многодетных и неполных семей, одаренным детям. Мы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области. </w:t>
      </w:r>
    </w:p>
    <w:p w:rsidR="000561BE" w:rsidRPr="00BF0771" w:rsidRDefault="00914433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во все времена необходима поддержка и участие взрослых, поэтому мы стараемся активно сотрудничать с общественными и государственными структурами. Однако, без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объединения  усилий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и общества, всех жителей региона сделать детство счастливым невозможно. </w:t>
      </w:r>
    </w:p>
    <w:p w:rsidR="000561BE" w:rsidRPr="00BF0771" w:rsidRDefault="000561BE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подопечные воспитанники ресурсных центров по содействию устройства детей в семью (бывшие детские дома), учащиеся школ-интернатов, реабилитационных центров, </w:t>
      </w:r>
      <w:r w:rsidR="00FE78F1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семьи, находящиеся в трудной жизненной ситуации,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приемные и социально незащищенные семьи, семьи, где по вол</w:t>
      </w:r>
      <w:r w:rsidR="00BA5C8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судьбе растет ребенок-инвалид</w:t>
      </w:r>
      <w:r w:rsidR="00AA2FA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одаренные дети.</w:t>
      </w:r>
    </w:p>
    <w:p w:rsidR="00914433" w:rsidRPr="00BF0771" w:rsidRDefault="00914433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отчетном год</w:t>
      </w:r>
      <w:r w:rsidR="00FE78F1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отделение Фонда реализовало 12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общероссийских долгосрочных программ Российского детского фонда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среди них программы «Скорая социальная помощь», «Глухие дети», «Теплый дом», «Медико-социальная программа», </w:t>
      </w:r>
      <w:r w:rsidR="00FE78F1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«Культурные программы»,</w:t>
      </w:r>
      <w:r w:rsidR="003C2E08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«Детская библиотека», «За решеткой детские глаза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FE78F1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«Духовная защита»,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туберкулез»,</w:t>
      </w:r>
      <w:r w:rsidR="00FE78F1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«1 июня М</w:t>
      </w:r>
      <w:r w:rsidR="006037B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еждународный день защиты детей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«Помощь детям-инвалидам», «Новогодний подарок». А также </w:t>
      </w:r>
      <w:r w:rsidR="006037B3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региональных </w:t>
      </w:r>
      <w:proofErr w:type="gramStart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 «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 портфель», «Память», «В прекрасное далеко я начинаю путь…», </w:t>
      </w:r>
      <w:r w:rsidR="003C2E08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«Юные таланты»</w:t>
      </w:r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«Детский реабилитационный центр»</w:t>
      </w:r>
      <w:r w:rsidR="006037B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«Дом детских сердец», «Безопасные дороги»</w:t>
      </w:r>
      <w:r w:rsidR="003C2E08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всех этих программ - защита детей и оказание посильной помощи.</w:t>
      </w:r>
    </w:p>
    <w:p w:rsidR="00914433" w:rsidRPr="00BF0771" w:rsidRDefault="00914433" w:rsidP="00D4163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реализацию программ Ленинградского областного отделения Общероссийского общественного благотворительного фонда «Российский детский фонд» поступило </w:t>
      </w:r>
      <w:r w:rsidR="006037B3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5389</w:t>
      </w:r>
      <w:r w:rsidR="00AA2FA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 рублей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037B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="00AA2FA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миллионов </w:t>
      </w:r>
      <w:r w:rsidR="006037B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триста восемьдесят девять</w:t>
      </w:r>
      <w:r w:rsidR="00AA2FA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тысяч рублей), из них </w:t>
      </w:r>
      <w:r w:rsidR="006037B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3 983 000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 субсидия областного Правительства. </w:t>
      </w:r>
    </w:p>
    <w:p w:rsidR="00E83910" w:rsidRPr="00BF0771" w:rsidRDefault="00E83910" w:rsidP="00D4163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во все времена необходима поддержка и участие взрослых, поэтому мы стараемся активно сотрудничать с общественными и государственными структурами. Однако, без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объединения  усилий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и общества, всех жителей региона сделать детство счастливым невозможно. Наше отделение совместно с Уполномоченным по правам ребенка в Ленинградской области, комитетами социального блока Правительства и комиссиями Законодательного собрания Ленинградской области, образовательными и культурными учреждениями, при государственной поддержк</w:t>
      </w:r>
      <w:r w:rsidR="00D4163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меценатов и спонсоров проводи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традиционные мероприятия</w:t>
      </w:r>
      <w:hyperlink r:id="rId8" w:history="1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конкурсы детских рисунков, творческие фестивали, новогодни</w:t>
      </w:r>
      <w:r w:rsidR="00D4163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акции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мероприятия посвященные: Дню Победы, Международному дню защиты детей, Дню знаний, Дню матери. К сожалению, детей, которые нуждаются в поддержке, оказании помощи не становится меньше. По сложившейся традиции отделение в течение года для детей проводили праздники. Детям вручались подарки, дипломы и грамоты, направленных на дальнейшее повышение интеллектуального и культурного уровня детей, защиту их прав, организацию досуга, на выполнения принятых программ. Все программы направлены на помощь детям и семьям с несовершеннолетними детьми и реализуются в системе разнообразных социальных проектов и мероприятий.</w:t>
      </w:r>
    </w:p>
    <w:p w:rsidR="00E83910" w:rsidRPr="00BF0771" w:rsidRDefault="00E83910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Ленинградской области, как и в предшествующие годы внимание регионального сообщества было сконцентрировано на заботе о детях, их нуждах и мечтах.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этот год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комитетами социального блока Правительства Ленинградской области, общественными организациями воплощено в жизнь множество целевых программ по защите прав детей,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улучшению положения детей, были разработаны новые, осуществлялся комплекс других мер, способствующих улучшению положения детей в регионе. </w:t>
      </w:r>
    </w:p>
    <w:p w:rsidR="005D3029" w:rsidRPr="00BF0771" w:rsidRDefault="00D41630" w:rsidP="009D7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весны 2020 года пришлось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менять форму работы по программам и реализации намеченных мероприятий</w:t>
      </w:r>
      <w:r w:rsidR="00E8391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возможности старались проводить мероприятия в традиционно очном формате с соблюдением всех</w:t>
      </w:r>
      <w:r w:rsidR="00562F9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F9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соблюдением требований о мерах по противодействию распространения новой </w:t>
      </w:r>
      <w:proofErr w:type="spellStart"/>
      <w:r w:rsidR="00562F9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562F9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COVID-19 или </w:t>
      </w:r>
      <w:proofErr w:type="gramStart"/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он-</w:t>
      </w:r>
      <w:proofErr w:type="spellStart"/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proofErr w:type="gramEnd"/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F9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формат. 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внимание уделяется развитию детского творчества среди одаренных детей, выявляя их таланты путем проведения различных творческих конкурсов.</w:t>
      </w:r>
    </w:p>
    <w:p w:rsidR="00914433" w:rsidRPr="00BF0771" w:rsidRDefault="00914433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 отделение реализует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программу «Юные таланты»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поддерживаем одаренных и трудолюбивых детей, поощряем творческую инициативу подрастающего поколения, а также способствуем развитию факультативного образования в сфере культуры и искусства в Ленинградской области, формируя у детей уважительного отношения к истории Отечества.</w:t>
      </w:r>
    </w:p>
    <w:p w:rsidR="00012C6E" w:rsidRPr="00BF0771" w:rsidRDefault="008966C0" w:rsidP="00D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этой программы </w:t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был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объявлен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ы</w:t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029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областные творческие конкурсы</w:t>
      </w:r>
      <w:r w:rsidR="00012C6E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: «Память Победы», «Письмо солдату», «Безопасность глазами детей», «Сын России»</w:t>
      </w:r>
      <w:r w:rsidR="006E6DC4" w:rsidRPr="00BF0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«</w:t>
      </w:r>
      <w:r w:rsidR="006E6DC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и обряды народов в России»</w:t>
      </w:r>
      <w:r w:rsidR="009D7B4E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 «Голубая лента»</w:t>
      </w:r>
      <w:r w:rsidR="00012C6E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2C6E" w:rsidRPr="00BF0771" w:rsidRDefault="006A312F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</w:t>
      </w:r>
      <w:r w:rsidR="00012C6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запущен Всероссийский Проект </w:t>
      </w:r>
      <w:r w:rsidR="00012C6E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«Память Победы</w:t>
      </w:r>
      <w:r w:rsidR="00B0052B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012C6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Партнёрами проекта стали Министерство просвещения Российской Федерации, Совет отцов при Уполномоченном по правам ребёнка, Всероссийское военно-патриотическое движение «ЮНАРМИЯ» и Общероссийское общественное гражданско-патриотическое движение «Бессмертный полк России». Ленинградская область вошла в число 20 пилотных регионов – участников. Ребятам в рамках проекта было предложено осуществить поиск, анализ и сбор информации о судьбах участников Великой Отечественной войны 1941-1945 гг. их близких или дальних родственников, героев, с именем которых связаны памятные места населенного пункта (названия улиц, площадей и пр.) или, ребенок, ставший участником тех страшных военных лет. Особое значение проект приобрел для воспитанников детских домов, которые порой практически ничего не знают о своих родственниках и для них очень важно отыскать информацию о героических предках, гордиться ими и брать с них пример.</w:t>
      </w:r>
    </w:p>
    <w:p w:rsidR="00012C6E" w:rsidRPr="00BF0771" w:rsidRDefault="00012C6E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помог многим воспитанникам детских домов в разных регионах страны найти и узнать своих предков, защищавших родину на полях сражений, воевавших в партизанских отрядах, а также ковавших победу в тылу. В конкурсе приняло участие более 170 ребят из Ленинградской области. Большая работа была проведена воспитанниками ресурсных центров, активно подключились к работе Юнармейские отряды.</w:t>
      </w:r>
    </w:p>
    <w:p w:rsidR="00012C6E" w:rsidRPr="00BF0771" w:rsidRDefault="00012C6E" w:rsidP="00D4163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F0771">
        <w:rPr>
          <w:color w:val="000000" w:themeColor="text1"/>
        </w:rPr>
        <w:t xml:space="preserve">Всероссийский фестиваль </w:t>
      </w:r>
      <w:r w:rsidRPr="00BF0771">
        <w:rPr>
          <w:b/>
          <w:color w:val="000000" w:themeColor="text1"/>
        </w:rPr>
        <w:t>«Письмо солдату»</w:t>
      </w:r>
      <w:r w:rsidRPr="00BF0771">
        <w:rPr>
          <w:color w:val="000000" w:themeColor="text1"/>
        </w:rPr>
        <w:t xml:space="preserve"> проводится по инициативе Уполномоченного при Президенте РФ по правам ребенка и при поддержке «</w:t>
      </w:r>
      <w:proofErr w:type="spellStart"/>
      <w:r w:rsidRPr="00BF0771">
        <w:rPr>
          <w:color w:val="000000" w:themeColor="text1"/>
        </w:rPr>
        <w:t>Юнармии</w:t>
      </w:r>
      <w:proofErr w:type="spellEnd"/>
      <w:r w:rsidRPr="00BF0771">
        <w:rPr>
          <w:color w:val="000000" w:themeColor="text1"/>
        </w:rPr>
        <w:t>» четвертый год подряд. По итогам конкурса публикуются сборники писем, а детские послания передаются в воинские части страны. В 2021 году конкурс был приурочен к празднованию 76-ой годовщины Победы в Великой Отечественной войне и получил название «Победа без границ!». Потому что эта Победа ковалась силами многих народов, и организаторами конкурса было принято решение расширить рамки конкурса и сделать его международным. Авторами посланий, адресованных бойцам, защищавшим Родину в годы Великой Отечественной войны, труженикам тыла стали дети не только из российских регионов, но также Казахстана, Беларуси, Азербайджана, Японии, Турции и других государств. Количество работ оказалось рекордным за всю историю конкурса – более 22 тысяч писем, рисунков и видеороликов. В 2021 году от Ленинградской области на конкурс было подано 60 заявок.</w:t>
      </w:r>
    </w:p>
    <w:p w:rsidR="00012C6E" w:rsidRPr="00BF0771" w:rsidRDefault="00012C6E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Всероссийский конкурс «Сын России»,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посвящённый 60-летию первого полета человека в космос и подвигу Юрия Гагарина, проведен по инициативе писателя и общественного деятеля Альберта 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поддержке Министерства просвещения Российской Федерации, Общероссийской общественно-государственной организации «Фонд защиты детей» и «Российского детского фонда». В одном из интервью, Альберт Анатольевич 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сказал о конкурсе: «Почему нам так дорог этот конкурс? Да потому, что стыдно незнание о подвиге народа и героической личности…мы верим в этот простой замысел – всего-то-</w:t>
      </w:r>
      <w:r w:rsidR="00B0052B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всего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сочинение школьников всей страны.  Каждый день читаю некоторые из них, и сердце радуется: искренность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сердечный патриотизм, любовь и уважение к Гагаринскому подвигу, как биографическая строка из жизни их бабушек и дедушек, а, значит, родственная верность чувств сохранились. И это дорогого стоит!».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 1000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 из Ленинградской области прислали свои работы на этот конкурс: сочинения, рисунки и поделки</w:t>
      </w:r>
      <w:r w:rsidR="008E563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E563E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3 Д модели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C6E" w:rsidRPr="00BF0771" w:rsidRDefault="00012C6E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Главными задачами Конкурса видеороликов и анимации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«Безопасность глазами детей»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привлечение внимания общественности к теме детской безопасности и правилам безопасного поведения; развитие творческой и общественной активности выявление и поддержка талантливой молодёжи. Оргкомитет конкурса: Уполномоченный по правам ребёнка в Ленинградской области, Общественная палата Ленинградской области, Ленинградское областное отделение Общероссийского общественного благотворительного фонда «Российский детский фонд», Телеканал «ЛенТВ24». К участию принимались как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коллективные работы. Всего на конкурс пришло: 94 работы от 214 участников.</w:t>
      </w:r>
    </w:p>
    <w:p w:rsidR="006A312F" w:rsidRPr="00BF0771" w:rsidRDefault="006A312F" w:rsidP="006A31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отчетном году в рамках мероприятий, посвящённых Году чистой воды в Ленинградской области, был реализован конкурс юношеских и молодёжных проектно-исследовательских работ «Голубая лента». Организаторы: Уполномоченный по правам ребенка в Ленинградской области, Ленинградское областное отделение Общероссийского общественного благотворительного фонда «Российский детский фонд».</w:t>
      </w: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конкурса – формирование у подрастающего поколения экологически ответственного мировоззрения, воспитание бережного отношения к природе, повышение вовлеченности детей и молодёжи в проектно-исследовательскую деятельность.</w:t>
      </w: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Участникам было предложено 4 номинации:</w:t>
      </w:r>
    </w:p>
    <w:p w:rsidR="006A312F" w:rsidRPr="00BF0771" w:rsidRDefault="006A312F" w:rsidP="006A31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«Живи, родник, живи» - проекты, посвящённые поиску и благоустройству источников чистой питьевой воды;</w:t>
      </w:r>
    </w:p>
    <w:p w:rsidR="006A312F" w:rsidRPr="00BF0771" w:rsidRDefault="006A312F" w:rsidP="006A31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«Источник жизни» -  экологические проблемы и способы их решения;</w:t>
      </w:r>
    </w:p>
    <w:p w:rsidR="006A312F" w:rsidRPr="00BF0771" w:rsidRDefault="006A312F" w:rsidP="006A31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«Водный туризм» - инициативы, направленные на развитие туристической отрасли Ленинградской области;</w:t>
      </w:r>
    </w:p>
    <w:p w:rsidR="006A312F" w:rsidRPr="00BF0771" w:rsidRDefault="006A312F" w:rsidP="006A312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«Тайна воды» - исследовательские работы, посвящённые истории водного объекта.</w:t>
      </w:r>
    </w:p>
    <w:p w:rsidR="006A312F" w:rsidRPr="00BF0771" w:rsidRDefault="00914433" w:rsidP="00D41630">
      <w:pPr>
        <w:tabs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года был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выпущен эксклюзивный календарь на 20</w:t>
      </w:r>
      <w:r w:rsidR="00322F45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который вошли работы п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A312F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бедителей и участников конкурса </w:t>
      </w:r>
      <w:r w:rsidR="006A312F" w:rsidRPr="00BF0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A312F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и обряды народов в России»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Каждый календарь – это не просто новые работы, это новые открытые дарования среди наших детей.  Календарь создает прекрасную, светлую атмосферу красоты и радости и является украшением любого интерьера.  Многие участники проекта с радостью воспринимают этот календарь, увидев на страницах календаря свои знакомые фотографии. Календарь пользуется большой популярностью не только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 авторов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работ, но и среди педагогов учреж</w:t>
      </w:r>
      <w:r w:rsidR="00322F45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дений. Календарь издан тиражом 6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экземпляров и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  во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районы области.</w:t>
      </w:r>
      <w:r w:rsidR="00012C6E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66C0" w:rsidRPr="00BF0771" w:rsidRDefault="00012C6E" w:rsidP="00D41630">
      <w:pPr>
        <w:tabs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Дети нашего региона продолжают традицию изучать произведения Альберта Анатольевича </w:t>
      </w:r>
      <w:proofErr w:type="spellStart"/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052B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рамках конкурса </w:t>
      </w:r>
      <w:r w:rsidR="00A80E94"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«Читаем Альберта </w:t>
      </w:r>
      <w:proofErr w:type="spellStart"/>
      <w:r w:rsidR="00A80E94"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Лиханова</w:t>
      </w:r>
      <w:proofErr w:type="spellEnd"/>
      <w:r w:rsidR="00A80E94"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книги об истинах, честности и победах».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Ребята пи</w:t>
      </w:r>
      <w:r w:rsidR="008F37C6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сали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сочинения, рис</w:t>
      </w:r>
      <w:r w:rsidR="008F37C6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овали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к произведениям писателя, педагоги и библиотекари пров</w:t>
      </w:r>
      <w:r w:rsidR="008F37C6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одили уроки и литературные часы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Такие конкурсы нужны для развития детского творческого потенциала, знания русского языка и русской литературы как неотъемлемых атрибутов нашей государственности, патриотизма и духовности, </w:t>
      </w:r>
      <w:r w:rsidR="008F37C6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гордости духа русского народа. Ч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тение книг формирует характер, гражданскую позицию, расширяет кругозор и помогает выбрать свой путь в самостоятельной жизни. </w:t>
      </w:r>
    </w:p>
    <w:p w:rsidR="00BA5C84" w:rsidRPr="00BF0771" w:rsidRDefault="00914433" w:rsidP="00D41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5C8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на реализацию творческих конкурсов </w:t>
      </w:r>
      <w:r w:rsidR="005D3029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программы «Юные таланты» </w:t>
      </w:r>
      <w:r w:rsidR="00BA5C8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с участием более 2000 ребят среди детей-сирот, детей-инвалидов и детей из многодетны</w:t>
      </w:r>
      <w:r w:rsidR="00C06EAA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х семей было израсходовано на приобретение подарков 284</w:t>
      </w:r>
      <w:r w:rsidR="00BA5C8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рублей. </w:t>
      </w:r>
    </w:p>
    <w:p w:rsidR="005D3029" w:rsidRPr="00BF0771" w:rsidRDefault="005D3029" w:rsidP="00D41630">
      <w:pPr>
        <w:spacing w:after="9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140990"/>
      <w:bookmarkEnd w:id="1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«Скорая социальная помощь».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</w:t>
      </w:r>
      <w:r w:rsidR="003D75BD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было израсходовано 697 000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Выполнение данной программы проходит в тесном контакте с комитетом социальной защиты населения Ленинградской области и Уполномоченным по правам ребенка в Ленинградской области. Это программа быстрого реагирования на возникающие трудные обстоятельства, в которые попадают семьи с детьми. В рамках программы входит комплекс следующих мер: обеспечение нуждающихся детей продуктами питания, одеждой, обувью, и другими предметами первой необходимости. </w:t>
      </w:r>
    </w:p>
    <w:p w:rsidR="005D3029" w:rsidRPr="00BF0771" w:rsidRDefault="008E563E" w:rsidP="00D41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Ежегодно, в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время </w:t>
      </w:r>
      <w:r w:rsidR="003D75BD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D75BD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 для социально незащищенных семей, формируются 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продуктовые пайки с овощной и фруктовой продукцией, крупы и сладости для детей</w:t>
      </w:r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302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2021 год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выдано более 2</w:t>
      </w:r>
      <w:r w:rsidR="005D3029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00 продуктовых наборов для социально-незащищенных семей Ленинградской области.</w:t>
      </w:r>
    </w:p>
    <w:p w:rsidR="005D3029" w:rsidRPr="00BF0771" w:rsidRDefault="005D3029" w:rsidP="00D4163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«Теплый дом»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оказывается различная поддержка государственным учреждениям для детей – сирот, детей оставшихся без попечения родителей</w:t>
      </w:r>
      <w:r w:rsidR="008E563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специальным школам-интернатам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Отделение фонда, согласно заявкам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  закупило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пособия и технику для дет</w:t>
      </w:r>
      <w:r w:rsidR="008E563E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на сумму 766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000 рублей. 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казенное дошкольное образовательное учреждение Ленинградской области «Всеволожский детский сад компенсирующего вида»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Государственное казенное общеобразовательное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  Ленинградской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«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Лужская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санаторная школа-интернат»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казенное общеобразовательное учреждение Ленинградской области «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Всеволожская  школа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-интернат, реализующая адаптированные образовательные программы»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казенное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казенное общеобразовательное учреждение Ленинградской области «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Юкковская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школа-интернат, реализующая адаптированные образовательные программы» 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ГБОУ ЛО «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Сланцевское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специальное учебно-воспитательное учреждение закрытого типа»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бюджетное учреждение Ленинградской области центр помощи детям-сиротам и детям, оставшимся без попечения родителей «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Каложицкий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ресурсный центр по содействию семейному устройству»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бюджетное учреждение Ленинградской области центр помощи детям-сиротам и детям, оставшимся без попечения родителей «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Свирьстройский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ресурсный центр по содействию семейному устройству»</w:t>
      </w:r>
    </w:p>
    <w:p w:rsidR="00640F59" w:rsidRPr="00BF0771" w:rsidRDefault="00640F59" w:rsidP="00B005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Центр «Светлячок» Ленинградского областного государственного бюджетного учреждения «Тихвинский комплексный центр социального обслуживания населения»</w:t>
      </w:r>
    </w:p>
    <w:p w:rsidR="005D3029" w:rsidRPr="00BF0771" w:rsidRDefault="005D3029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Ленинградское областное отделение Российского детского фонда в рамках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«Детский туберкулез»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отчетном году оказывало помощь Г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«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Лужская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санаторная школа-интернат», где обучаются, лечатся дети нашего региона. Это единственное учреждение в нашей области туберкулезного профиля, в котором проживают ребята с малыми и затухающими формами туберкулеза. На время лечения, а порой это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долгие годы это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учреждение становиться их вторым домом. А если это дом, то быт является его неотъемлемой частью. 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Лужской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санаторной школе-интернат уже более 50 лет. Среди ребят - дети, которых изолируют от родителей, болеющих туберкулезом, и те, кто наиболее предрасположен к этому заболеванию.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данную программу было израсходовано 100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рублей.</w:t>
      </w:r>
    </w:p>
    <w:p w:rsidR="005D3029" w:rsidRPr="00BF0771" w:rsidRDefault="005D3029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«Глухие дети»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Юкковской</w:t>
      </w:r>
      <w:proofErr w:type="spell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школы-интернат, где обучаются глухие и слабослышащие дети было передано специальное обучающее оборудование на сумму 50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рублей.</w:t>
      </w:r>
    </w:p>
    <w:p w:rsidR="005D3029" w:rsidRPr="00BF0771" w:rsidRDefault="005D3029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«Помощь детям-инвалидам»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израсходовано 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226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000 рублей. Детские годы оказывают огромное влияние на жизнь каждого человека. От того, в каких условиях находится ребенок с самого раннего возраста, во многом зависит его будущее. Развитие человека, формирование его личности зависят от благотворного влияния семьи, от стремления родителей познать особенности развития детей в каждом возрастном периоде, от желания изучить своего ребенка, от умения направить процесс формирования его личности. Никому в голову не придет готовиться стать инвалидом самому или готовить к этой участи своих родных. Но никто, к сожалению, не застрахован от временной или постоянной потери трудоспособности, от травмы, увечья, тяжелого заболевания или рождения нездорового ребенка. Наверное, не случайно говорится, что не быть инвалидом, не привилегия, а подарок, которого можно лишиться в любой момент. По статистике, каждая десятая семья на протяжении жизни сталкивается с проблемой инвалидности близкого человека. Особенно тяжело переживаются в семье случаи тяжелого заболевания детей. При обращении в адрес регионального отделения Российского детского фонда о помощи в дорогостоящем лечении детей, отделение Фонда переправляет информацию о ребенке в адрес коммерческих структур, размещает обращение в социальных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сетях. Фонд не аккумулирует финансовые средства на своем счете, а предлагаем благотворителю оказывать помощь, минуя счета отделения, напрямую на расчетный счет семьи. </w:t>
      </w:r>
    </w:p>
    <w:p w:rsidR="005D3029" w:rsidRPr="00BF0771" w:rsidRDefault="005D3029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Отделение фонда реализует программу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«Медико-социальная программа».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отчетном году была оказана помощь Детской областной больнице, и приобретено оборудование на с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умму 30 0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тысяч рублей.</w:t>
      </w:r>
    </w:p>
    <w:p w:rsidR="005D3029" w:rsidRPr="00BF0771" w:rsidRDefault="005D3029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«Детская библиотека»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приобретена книжная продукция, для пополнения библиотечного фонда районных и школьных библиотек, а также книжная литература используется в целях награждения творческих детей. Произведения помогают подросткам, молодежи в душе своей взрастить такие непреходящие ценности, как защита обездоленных детей, благородная, рыцарская любовь к женщине, честность, осуждение зла и жестокости. Позволяют душе ребенка противостоять той лавине пошлости и жестокости, которую навязывают почти все каналы телевидения. На эту </w:t>
      </w:r>
      <w:r w:rsidR="00640F5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 было израсходовано 154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 рублей.</w:t>
      </w:r>
    </w:p>
    <w:p w:rsidR="00CD2607" w:rsidRPr="00BF0771" w:rsidRDefault="00914433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Международный день защиты детей отмечается более чем в 30-ти странах. </w:t>
      </w:r>
      <w:r w:rsidR="00CD2607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2021 года - 34-й по счёт</w:t>
      </w:r>
      <w:r w:rsidR="00B0052B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у День защиты детей. Минус один, т</w:t>
      </w:r>
      <w:r w:rsidR="00CD2607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самый, кризисный 2020 год, который блокировал </w:t>
      </w:r>
      <w:proofErr w:type="spellStart"/>
      <w:r w:rsidR="00CD2607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</w:t>
      </w:r>
      <w:proofErr w:type="spellEnd"/>
      <w:r w:rsidR="00CD2607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. Нынче, таким образом, в 34-й раз, Российский детский фонд, возвращается к исполнению своего долга.</w:t>
      </w:r>
    </w:p>
    <w:p w:rsidR="00CD2607" w:rsidRPr="00BF0771" w:rsidRDefault="00CD2607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день защиты детей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один из самых радостных праздников для детворы, но и напоминание взрослым о том, что дети нуждаются в их постоянной заботе и защите, что взрослые несут ответственность за них. </w:t>
      </w:r>
    </w:p>
    <w:p w:rsidR="00CD2607" w:rsidRPr="00BF0771" w:rsidRDefault="00CD2607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Ленинградской области сложилась добрая традиция отмечать Международный день защиты детей – 1 июня в одном из городов 47 региона. В отчетном году в г. Волхове </w:t>
      </w:r>
      <w:proofErr w:type="gram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 областной</w:t>
      </w:r>
      <w:proofErr w:type="gram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 «Фестиваль Детства 47».</w:t>
      </w:r>
    </w:p>
    <w:p w:rsidR="00CD2607" w:rsidRPr="00BF0771" w:rsidRDefault="00CD2607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Участникам праздничных мероприятий, посвященных Международному дню защиты детей 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поступило поздравительное приветствие Президента Российской Федерации </w:t>
      </w:r>
      <w:proofErr w:type="spellStart"/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В.В.Путина</w:t>
      </w:r>
      <w:proofErr w:type="spellEnd"/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D2607" w:rsidRPr="00BF0771" w:rsidRDefault="00CD2607" w:rsidP="00D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мероприятие началось в Парке имени 40-летия ВЛКСМ, где для детей была организована анимационная развлекательная программа. В</w:t>
      </w:r>
      <w:r w:rsidRPr="00BF0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парке звучали детские песни, была организована игровая развлекательная программа, номера художественной самодеятельности ВГДК.</w:t>
      </w:r>
    </w:p>
    <w:p w:rsidR="00CD2607" w:rsidRPr="00BF0771" w:rsidRDefault="00CD2607" w:rsidP="00D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Из муниципальных районов Ленинградской области приехали 350 детей: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Бокситогорский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Всеволожский,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Киришский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Кировский,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Ломоносовский,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Лужский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Тихвинский,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дети из социально незащищенных семей Ленинградской области, победители творческих конкурсов: «Память Победы», «Письмо солдату», «Безопасность глазами детей», «Сын России». </w:t>
      </w:r>
    </w:p>
    <w:p w:rsidR="00CD2607" w:rsidRPr="00BF0771" w:rsidRDefault="00CD2607" w:rsidP="00D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церемонии награждения было организовано карнавальное шествие от парка до Городского дворца культуры. Артисты ГБУК ЛО «Драматический 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театр «На Литейном»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сцене  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proofErr w:type="gram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дворца культуры показали 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Спектакль «Страшно-смешные истории»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завершении спектакля для ребят был организован обед и конечно же подарки, книги, которые помогут ребятам с пользой провести летние каникулы.   </w:t>
      </w:r>
    </w:p>
    <w:p w:rsidR="0021789A" w:rsidRPr="00BF0771" w:rsidRDefault="00CD2607" w:rsidP="00D41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вкусного обеда ребята отправились </w:t>
      </w: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экскурсию в Старую Ладогу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известна как «столица» Древней Руси. Именно отсюда начал свое правление князь Рюрик.  Крепость Старая Ладога интересна не только с исторической и архитектурной точки зрения, но и с эстетической, ибо виды, открывающиеся как из нее, так и на неё – великолепны, и уже только из-за них это место стоит посетить обязательно. </w:t>
      </w:r>
      <w:r w:rsidR="0021789A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эту программу было израсходовано 1 020 000 рублей.</w:t>
      </w:r>
    </w:p>
    <w:p w:rsidR="001A7E5A" w:rsidRPr="00BF0771" w:rsidRDefault="00914433" w:rsidP="00D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культурных программ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поддержку многодетных и приемных семей </w:t>
      </w:r>
      <w:r w:rsidR="001A7E5A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Фондом защиты детей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организован праздник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A7E5A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дарим вам свои сердца»</w:t>
      </w:r>
      <w:r w:rsidR="006E604F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A7E5A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городе Волхове </w:t>
      </w:r>
      <w:r w:rsidR="001A7E5A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чествовали и многодетных матерей, и многодетных отцов нашего региона, которые представлены к наградам Ленинградской области – знакам отличия Ленинградской области «Слава матери» и «Отцовская доблесть».  </w:t>
      </w:r>
      <w:r w:rsidR="001A7E5A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в мероприятии принимают участие семьи – </w:t>
      </w:r>
      <w:r w:rsidR="001A7E5A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федерального и регионального этапов конкурса «Семья года. 2021». До официальной части были проведены творческие мастер классы, за участие и победу участникам детский фонд предоставил призы и подарки.</w:t>
      </w:r>
    </w:p>
    <w:p w:rsidR="00D07E0D" w:rsidRPr="00BF0771" w:rsidRDefault="00914433" w:rsidP="00D4163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рамках программы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«Новогодний подарок» </w:t>
      </w:r>
      <w:r w:rsidR="006E604F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израсходовано 400 000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 У детворы, один из самых любимых праздников - это новый год. В этот период нередко происходят и чудеса, и волшебство, творцами которых становятся обычно взрослые. В новогодние п</w:t>
      </w:r>
      <w:r w:rsidR="006E604F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раздничные дни с 25 декабря 2021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10 января</w:t>
      </w:r>
      <w:r w:rsidR="006E604F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Ленинградской области организована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традиционная акция «Дед Мороз идет в гости».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Организаторы этой акции Ленинградское областное отделение Общероссийского общественного благотворительного фонда «Российский детский фонд» и Уполномоченный по правам ребенка в Ленинградской области.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 спланирована так, чтобы охватить самых обездоленных юных жителей Ленингр</w:t>
      </w:r>
      <w:r w:rsidR="00B123B7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адской области, детей-инвалидов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трудные подростки, находящиеся в закрытых учреждения, а также ребята, по воле судьбе оказавшиеся в больницах, и постараться, чтобы ребенок запомнил долгожданную встречу с Дедом Морозом. В каждый муниципальный район области поступили сладкие подарки. Силами муниципальных районов, с привлечением волонтеров, </w:t>
      </w:r>
      <w:proofErr w:type="gramStart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 организованы</w:t>
      </w:r>
      <w:proofErr w:type="gramEnd"/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выезды в больницы, ре</w:t>
      </w:r>
      <w:r w:rsidR="00B123B7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абилитационные центры, в семьи.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акции «Дед Мо</w:t>
      </w:r>
      <w:r w:rsidR="006E604F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 идет в гости» было охвачено 2000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области. </w:t>
      </w:r>
    </w:p>
    <w:p w:rsidR="003B5CEF" w:rsidRPr="00BF0771" w:rsidRDefault="00B123B7" w:rsidP="00D41630">
      <w:pPr>
        <w:tabs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100 </w:t>
      </w:r>
      <w:r w:rsidR="006E604F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писем в адрес Деда Мороза мы передали от воспитанников </w:t>
      </w: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школ-интернатов</w:t>
      </w:r>
      <w:r w:rsidR="006E604F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детей из малообеспеченных семей. Благодаря спонсорам и</w:t>
      </w: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 мечта была исполнена.</w:t>
      </w:r>
    </w:p>
    <w:p w:rsidR="00914433" w:rsidRPr="00BF0771" w:rsidRDefault="00914433" w:rsidP="00BF077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Нашим отделением </w:t>
      </w:r>
      <w:proofErr w:type="gramStart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реализуются  региональные</w:t>
      </w:r>
      <w:proofErr w:type="gramEnd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программы: «Школьный портфель», «Память»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 прекрасное далеко», «Безопасные дороги», «Юные таланты»</w:t>
      </w:r>
      <w:r w:rsidR="00D07E0D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«Детский реабилитационный центр»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B5CEF" w:rsidRPr="00BF0771" w:rsidRDefault="00424FEC" w:rsidP="00A77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Собрать ребенка в школу для социально незащищенной семьи финансово проблематично, поэтому помощь канцелярскими принадлежностями всегда является хорошим подспорьем.</w:t>
      </w:r>
      <w:r w:rsidR="00D07E0D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Региональная программа </w:t>
      </w:r>
      <w:r w:rsidR="00914433"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«Школьный портфель»</w:t>
      </w:r>
      <w:r w:rsidR="00914433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значимой в нашей деятельности, так как есть семьи, которым сложно подготовить ребенка к школе. К этой акции готовимся заблаговременно, обращаемся с письмами о помощи к руководителям организаций, коммерческим структурам. На поступившие средства в рамках этой программы закупаем школьные принадлежности и выдаем их во все районы области.</w:t>
      </w:r>
      <w:r w:rsidR="003B5CEF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Областное мероприятие «Школьный портфель» (проводится в каждом муниципальном районе)</w:t>
      </w:r>
      <w:r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Помощь Ленинградского областного отделения Российского детского фонда не окажется лишней, ведь не всегда помощь выражается в деньгах, это могут быть и школьные принадлежности – все, что необходимо каждому школьнику. </w:t>
      </w:r>
      <w:r w:rsidR="00BA5C8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950 наборов было сформировано и передано в муниципал</w:t>
      </w:r>
      <w:r w:rsidR="006E604F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ьные районы области на сумму 766</w:t>
      </w:r>
      <w:r w:rsidR="00BA5C8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рублей. </w:t>
      </w:r>
    </w:p>
    <w:p w:rsidR="00424FEC" w:rsidRPr="00BF0771" w:rsidRDefault="00D07E0D" w:rsidP="00A77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программы «Память»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попытались реализовать наши планы.</w:t>
      </w:r>
    </w:p>
    <w:p w:rsidR="00A80E94" w:rsidRPr="00BF0771" w:rsidRDefault="006F5258" w:rsidP="00A77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22 июня вся страна отмечала 80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-ю годовщину трагического начала Великой Отечественной войны. Этот день отмечался как «День памяти и скорби», вся страна отдаёт дань памяти героизму предков, разгромивших фашистскую Германию, по всей стране проходила Акция «Свеча памяти». В</w:t>
      </w:r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честь этого памятного события был организован </w:t>
      </w:r>
      <w:proofErr w:type="gram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памяти для школьников региона. 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приобретены по военной тематике комплекты книг и переданы ресурсные центры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школы-интернаты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Правдивую картину о главных событиях и проблемах той войны, освещают выверенные исторические факты и оценки войны в книгах. Также направлен ц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икл лекций информационных материалов по актуальным проблемам истории Второй мировой войны 1939-1945 гг. и Великой Отечественной войны 1941- 1945 гг.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Заместитель председателя Совета Ленинградской региональной общественной организации ветеранов (пенсионеров) войны, труда, Вооруженных Сил и правоохранительных органов, Председатель Совета Исторического клуба Ленинградской области</w:t>
      </w:r>
      <w:r w:rsidR="00A77E8D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77E8D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Москвин Геннадий Александрович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0E94" w:rsidRPr="00BF0771" w:rsidRDefault="00914433" w:rsidP="00A77E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региональной программы </w:t>
      </w: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«Память»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в Ленинградской области были организованы конкурсы сочинений</w:t>
      </w:r>
      <w:r w:rsidR="00424FEC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FEC"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«Мне дед рассказал про </w:t>
      </w:r>
      <w:proofErr w:type="gramStart"/>
      <w:r w:rsidR="00424FEC" w:rsidRPr="00BF0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Победу»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4FEC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280 сочинений</w:t>
      </w:r>
      <w:r w:rsidR="00424FEC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0E94" w:rsidRPr="00BF07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«Письмо для солдата»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4FEC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(250 писем)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0E94" w:rsidRPr="00BF07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«Память Победы»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4FEC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(100 конкурсных работ)</w:t>
      </w:r>
      <w:r w:rsidR="00EA1409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F5258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409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Цель конкурсов - воспитание национального самосознания, патриотизма и гражданственности, уважительного отношения к истории страны, ветеранам и их подвигам, развития духовно-нравственного мира учащихся. В</w:t>
      </w:r>
      <w:r w:rsidR="006F5258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 участники получили дипломы, грамоты, подарки</w:t>
      </w:r>
      <w:r w:rsidR="00A80E94" w:rsidRPr="00BF0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0E94" w:rsidRPr="00BF0771" w:rsidRDefault="00914433" w:rsidP="00BF07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771">
        <w:rPr>
          <w:rFonts w:ascii="Times New Roman" w:eastAsia="BatangChe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региональной программы </w:t>
      </w:r>
      <w:r w:rsidRPr="00BF0771">
        <w:rPr>
          <w:rFonts w:ascii="Times New Roman" w:eastAsia="BatangChe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«В прекрасное далеко я начинаю путь…» 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году не удалось реализовать традиционное мероприятие </w:t>
      </w:r>
      <w:r w:rsidR="00424FEC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выпускной бал </w:t>
      </w:r>
      <w:r w:rsidR="00A80E94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– сирот «В прекрасное далеко я начинаю путь». </w:t>
      </w:r>
      <w:r w:rsidR="00EA1409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ыпускникам ресурсных центров были переданы подарки 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(микроволновые печи)</w:t>
      </w:r>
      <w:r w:rsidR="00EA1409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были торжественно вручены руководителями</w:t>
      </w:r>
      <w:r w:rsidR="00A80E94" w:rsidRP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F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24FEC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424FEC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данной </w:t>
      </w:r>
      <w:r w:rsidR="00EA1409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было израсходовано 359 </w:t>
      </w:r>
      <w:r w:rsidR="00424FEC" w:rsidRPr="00BF0771">
        <w:rPr>
          <w:rFonts w:ascii="Times New Roman" w:hAnsi="Times New Roman" w:cs="Times New Roman"/>
          <w:color w:val="000000" w:themeColor="text1"/>
          <w:sz w:val="24"/>
          <w:szCs w:val="24"/>
        </w:rPr>
        <w:t>000 рублей.</w:t>
      </w:r>
    </w:p>
    <w:p w:rsidR="00914433" w:rsidRPr="00BF0771" w:rsidRDefault="00914433" w:rsidP="00A7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отделении в соответствии с установленными требованиями Устава РДФ проводятся Общие собрания, заседания Правления, Президиума Правления, работает контрольно-ревизионная комиссия. На заседаниях Президиума Правления обсуждаются вопросы оказания помощи, план работы, участие в различных мероприятиях. В состав Правления входят представители сфер образования, социального развития, культуры, региональной власти, средств массовой информации, а также жители области, занимающие активную жизненную позицию. Члены Правления, Президиума Правления принимают самое активное участие в работе отделения Фонда, обсуждении рассматриваемых вопросов, принятии решений и их исполнении. </w:t>
      </w:r>
    </w:p>
    <w:p w:rsidR="00914433" w:rsidRPr="00BF0771" w:rsidRDefault="00914433" w:rsidP="00A77E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социальных программ в тече</w:t>
      </w:r>
      <w:r w:rsidR="00EA1409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года было направлено около 5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писем руководителям предприятий с просьбами о благотворительной поддержке деятельности в рамках федеральных и региональных программ. Все средства от спонсоров, которые приходят на счет отделения, имеют адресное программное назначение, и наши обращения к бизнесу носят только целевой характер. Несмотря на малочисленный коллектив, огромную занятость, мы предоставляем своим партнерам фотоотчет, тестовый и финансовый отчет о расходовании средств пожертвований. Милосердие и доброта – это лучшие качества во все времена и любое соучастие в нелегкой детской судьбе – это бесценный акт милосердия, который никогда не потеряет своего высоконравственного значения и заслуживает бесконечной благодарности тем, кто сердцем чувствует жизненные трудности детей-сирот и изыскивает возможности помогать. Чтобы дети выросли достойными людьми, необходимо дать им нравственные и моральные ценности. Все мы знаем, чем больше цифра пожертвований, тем больше детей и семей с детьми получат от нас помощь.</w:t>
      </w:r>
    </w:p>
    <w:p w:rsidR="00914433" w:rsidRPr="00BF0771" w:rsidRDefault="00914433" w:rsidP="00A77E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Гранты от иностранных компаний отделение Фонда не получает.</w:t>
      </w:r>
    </w:p>
    <w:p w:rsidR="00914433" w:rsidRPr="00BF0771" w:rsidRDefault="00914433" w:rsidP="00A77E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Формы работы Ленинградского областного отделения различны. Это индивидуальный прием посетителей, в ходе которого решаются возникшие детские проблемы и оказание скорой социальной помощи, работа с обращениями и письмами жителей области, проведение массовых мероприятий, посещение детей в детских домах, выезд в конкретные семьи для оказания помощи, проведение благотворительных акций, сбор вещевой помощи, участие в различных </w:t>
      </w:r>
      <w:proofErr w:type="gramStart"/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он-</w:t>
      </w:r>
      <w:proofErr w:type="spellStart"/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proofErr w:type="gramEnd"/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конференциях, совещаниях, семинарах, «Круглых» столах, форумах проводимых комитетами Правительства Ленинградской области. Председатель отделения входит в состав комиссий: по назначению ежемесячной именной стипендии Губернатора Ленинградской области для одаренных детей-сирот и детей оставшихся без попечения родителей, обучающихся в высших образовательных учреждениях;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Председатель отделения Фонда всегда принимает участие в расширенных заседаниях Коллегии комитета общего и профессионального образования Ленинградской области, Коллегии комитета социальной защиты населения Ленинградской области. Входит в состав Общественного экспертного совета при Уполномоченном по правам ребенка в Ленинградской области.</w:t>
      </w: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6C0"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Член Общественной Палаты Ленинградской области.</w:t>
      </w:r>
    </w:p>
    <w:p w:rsidR="00914433" w:rsidRPr="00BF0771" w:rsidRDefault="00914433" w:rsidP="00A7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нас много идей и огромное желание помогать детям, которые в нас нуждаются. В рамках наших программ сотрудники отделения Фонда постоянно приглашают неравнодушных людей к участию и длительному сотрудничеству, которые могут оказать благотворительную помощь для приобретения продуктов питания, одежды и обуви, книг, подарков. </w:t>
      </w:r>
    </w:p>
    <w:p w:rsidR="00914433" w:rsidRPr="00BF0771" w:rsidRDefault="00914433" w:rsidP="00A7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верим, что совместными усилиями можно изменить жизнь детей к лучшему! </w:t>
      </w:r>
    </w:p>
    <w:p w:rsidR="00914433" w:rsidRPr="00BF0771" w:rsidRDefault="00914433" w:rsidP="00A77E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4433" w:rsidRPr="00BF0771" w:rsidRDefault="00914433" w:rsidP="00A77E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Председатель Ленинградского областного отделения </w:t>
      </w:r>
    </w:p>
    <w:p w:rsidR="00BF0771" w:rsidRDefault="00914433" w:rsidP="00A77E8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Общероссийского общественного благотворительного фонда </w:t>
      </w:r>
    </w:p>
    <w:p w:rsidR="00914433" w:rsidRPr="00BF0771" w:rsidRDefault="00914433" w:rsidP="00A77E8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«Российский детский </w:t>
      </w:r>
      <w:proofErr w:type="gramStart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фонд»   </w:t>
      </w:r>
      <w:proofErr w:type="gramEnd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</w:t>
      </w:r>
      <w:proofErr w:type="spellStart"/>
      <w:r w:rsidRPr="00BF0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Н.Н.Меркулова</w:t>
      </w:r>
      <w:proofErr w:type="spellEnd"/>
    </w:p>
    <w:p w:rsidR="00914433" w:rsidRPr="00BF0771" w:rsidRDefault="00914433" w:rsidP="00A77E8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914433" w:rsidRPr="00BF0771" w:rsidSect="00BF0771">
      <w:footerReference w:type="default" r:id="rId9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09" w:rsidRDefault="00EA1409" w:rsidP="008966C0">
      <w:pPr>
        <w:spacing w:after="0" w:line="240" w:lineRule="auto"/>
      </w:pPr>
      <w:r>
        <w:separator/>
      </w:r>
    </w:p>
  </w:endnote>
  <w:endnote w:type="continuationSeparator" w:id="0">
    <w:p w:rsidR="00EA1409" w:rsidRDefault="00EA1409" w:rsidP="008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836769"/>
      <w:docPartObj>
        <w:docPartGallery w:val="Page Numbers (Bottom of Page)"/>
        <w:docPartUnique/>
      </w:docPartObj>
    </w:sdtPr>
    <w:sdtEndPr/>
    <w:sdtContent>
      <w:p w:rsidR="00EA1409" w:rsidRDefault="00EA14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71">
          <w:rPr>
            <w:noProof/>
          </w:rPr>
          <w:t>1</w:t>
        </w:r>
        <w:r>
          <w:fldChar w:fldCharType="end"/>
        </w:r>
      </w:p>
    </w:sdtContent>
  </w:sdt>
  <w:p w:rsidR="00EA1409" w:rsidRDefault="00EA14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09" w:rsidRDefault="00EA1409" w:rsidP="008966C0">
      <w:pPr>
        <w:spacing w:after="0" w:line="240" w:lineRule="auto"/>
      </w:pPr>
      <w:r>
        <w:separator/>
      </w:r>
    </w:p>
  </w:footnote>
  <w:footnote w:type="continuationSeparator" w:id="0">
    <w:p w:rsidR="00EA1409" w:rsidRDefault="00EA1409" w:rsidP="0089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15"/>
    <w:multiLevelType w:val="hybridMultilevel"/>
    <w:tmpl w:val="815AF8F8"/>
    <w:lvl w:ilvl="0" w:tplc="2B5A6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03742"/>
    <w:multiLevelType w:val="hybridMultilevel"/>
    <w:tmpl w:val="8D5EDD2A"/>
    <w:lvl w:ilvl="0" w:tplc="2B5A6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22F7B"/>
    <w:multiLevelType w:val="hybridMultilevel"/>
    <w:tmpl w:val="90A8EEC0"/>
    <w:lvl w:ilvl="0" w:tplc="2B5A6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83DD2"/>
    <w:multiLevelType w:val="hybridMultilevel"/>
    <w:tmpl w:val="6BCA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7DA"/>
    <w:multiLevelType w:val="hybridMultilevel"/>
    <w:tmpl w:val="2300190A"/>
    <w:lvl w:ilvl="0" w:tplc="8C645512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22D4"/>
    <w:multiLevelType w:val="hybridMultilevel"/>
    <w:tmpl w:val="6BCA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5"/>
    <w:rsid w:val="00012C6E"/>
    <w:rsid w:val="000561BE"/>
    <w:rsid w:val="00090FDC"/>
    <w:rsid w:val="0016223A"/>
    <w:rsid w:val="001A7E5A"/>
    <w:rsid w:val="002011D7"/>
    <w:rsid w:val="0021789A"/>
    <w:rsid w:val="00295BEE"/>
    <w:rsid w:val="0029711A"/>
    <w:rsid w:val="002D46CD"/>
    <w:rsid w:val="00322F45"/>
    <w:rsid w:val="003B5CEF"/>
    <w:rsid w:val="003C2E08"/>
    <w:rsid w:val="003D75BD"/>
    <w:rsid w:val="00424FEC"/>
    <w:rsid w:val="004E4244"/>
    <w:rsid w:val="00562F9B"/>
    <w:rsid w:val="005D3029"/>
    <w:rsid w:val="006037B3"/>
    <w:rsid w:val="00640F59"/>
    <w:rsid w:val="006A312F"/>
    <w:rsid w:val="006E604F"/>
    <w:rsid w:val="006E6DC4"/>
    <w:rsid w:val="006F5258"/>
    <w:rsid w:val="00700E85"/>
    <w:rsid w:val="007A6252"/>
    <w:rsid w:val="008046B7"/>
    <w:rsid w:val="00804970"/>
    <w:rsid w:val="008966C0"/>
    <w:rsid w:val="008E563E"/>
    <w:rsid w:val="008E5755"/>
    <w:rsid w:val="008F37C6"/>
    <w:rsid w:val="00914433"/>
    <w:rsid w:val="0095130B"/>
    <w:rsid w:val="009D7B4E"/>
    <w:rsid w:val="00A77E8D"/>
    <w:rsid w:val="00A80E94"/>
    <w:rsid w:val="00A80EE5"/>
    <w:rsid w:val="00AA2FAE"/>
    <w:rsid w:val="00B0052B"/>
    <w:rsid w:val="00B123B7"/>
    <w:rsid w:val="00B509F3"/>
    <w:rsid w:val="00BA5C84"/>
    <w:rsid w:val="00BA7B48"/>
    <w:rsid w:val="00BF0771"/>
    <w:rsid w:val="00C06EAA"/>
    <w:rsid w:val="00CD2607"/>
    <w:rsid w:val="00D07E0D"/>
    <w:rsid w:val="00D17278"/>
    <w:rsid w:val="00D41630"/>
    <w:rsid w:val="00DF40BD"/>
    <w:rsid w:val="00E83910"/>
    <w:rsid w:val="00EA1409"/>
    <w:rsid w:val="00F8625E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0D4A"/>
  <w15:chartTrackingRefBased/>
  <w15:docId w15:val="{0D934BB7-04C1-4195-BA5A-FCAE012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278"/>
    <w:rPr>
      <w:color w:val="0563C1" w:themeColor="hyperlink"/>
      <w:u w:val="single"/>
    </w:rPr>
  </w:style>
  <w:style w:type="paragraph" w:styleId="a5">
    <w:name w:val="Normal (Web)"/>
    <w:basedOn w:val="a"/>
    <w:rsid w:val="002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6C0"/>
  </w:style>
  <w:style w:type="paragraph" w:styleId="a8">
    <w:name w:val="footer"/>
    <w:basedOn w:val="a"/>
    <w:link w:val="a9"/>
    <w:uiPriority w:val="99"/>
    <w:unhideWhenUsed/>
    <w:rsid w:val="0089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alenobl.narod.ru/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2022-03-20T15:24:00Z</dcterms:created>
  <dcterms:modified xsi:type="dcterms:W3CDTF">2022-03-20T18:28:00Z</dcterms:modified>
</cp:coreProperties>
</file>